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9BC2" w14:textId="77777777" w:rsidR="00A0300B" w:rsidRDefault="00A0300B" w:rsidP="00A0300B">
      <w:pPr>
        <w:spacing w:line="276" w:lineRule="auto"/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 xml:space="preserve">KLAUZULA INFORMACYJNA - RODO </w:t>
      </w:r>
    </w:p>
    <w:p w14:paraId="2D733805" w14:textId="77777777" w:rsidR="00A0300B" w:rsidRDefault="00A0300B" w:rsidP="00A0300B">
      <w:pPr>
        <w:spacing w:line="276" w:lineRule="auto"/>
        <w:jc w:val="center"/>
        <w:rPr>
          <w:b/>
          <w:lang w:eastAsia="en-US" w:bidi="en-US"/>
        </w:rPr>
      </w:pPr>
    </w:p>
    <w:p w14:paraId="3838E9CA" w14:textId="77777777" w:rsidR="00A0300B" w:rsidRDefault="00A0300B" w:rsidP="00A0300B">
      <w:pPr>
        <w:spacing w:line="360" w:lineRule="auto"/>
        <w:ind w:firstLine="360"/>
        <w:jc w:val="both"/>
        <w:rPr>
          <w:lang w:eastAsia="en-US" w:bidi="en-US"/>
        </w:rPr>
      </w:pPr>
      <w:r>
        <w:rPr>
          <w:lang w:eastAsia="en-US" w:bidi="en-US"/>
        </w:rPr>
        <w:t xml:space="preserve">Informuję, że zgodnie z </w:t>
      </w:r>
      <w:r>
        <w:rPr>
          <w:color w:val="000000"/>
          <w:lang w:eastAsia="en-US" w:bidi="en-US"/>
        </w:rPr>
        <w:t>art. 13</w:t>
      </w:r>
      <w:r>
        <w:rPr>
          <w:lang w:eastAsia="en-US" w:bidi="en-US"/>
        </w:rPr>
        <w:t xml:space="preserve"> ust. 1 i ust. 2 Rozporządzenia Parlamentu Europejskiego i Rady (UE) 2016/679 z dnia 27 kwietnia 2016 r. w sprawie ochrony osób fizycznych w związku z przetwarzaniem danych osobowych i w sprawie swobodnego przepływu takich danych oraz uchylenia dyrektywy 95/46/WE : </w:t>
      </w:r>
    </w:p>
    <w:p w14:paraId="7A6DB947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b/>
          <w:lang w:eastAsia="en-US" w:bidi="en-US"/>
        </w:rPr>
        <w:t>Administratorem Pana/Pani danych osobowych</w:t>
      </w:r>
      <w:r>
        <w:rPr>
          <w:lang w:eastAsia="en-US" w:bidi="en-US"/>
        </w:rPr>
        <w:t xml:space="preserve"> jest Urząd Gminy Czarny Bór z siedzibą: ul. Główna 18, 58-379 Czarny Bór,</w:t>
      </w:r>
    </w:p>
    <w:p w14:paraId="5E69E342" w14:textId="4069E1E2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b/>
          <w:lang w:eastAsia="en-US" w:bidi="en-US"/>
        </w:rPr>
        <w:t>Inspektorem ochrony danych</w:t>
      </w:r>
      <w:r>
        <w:rPr>
          <w:lang w:eastAsia="en-US" w:bidi="en-US"/>
        </w:rPr>
        <w:t xml:space="preserve"> w Urzędzie Gminy Czarny Bór jest Pani </w:t>
      </w:r>
      <w:r w:rsidR="003A71CA">
        <w:rPr>
          <w:lang w:eastAsia="en-US" w:bidi="en-US"/>
        </w:rPr>
        <w:t>Iwona Ślusarczyk</w:t>
      </w:r>
      <w:bookmarkStart w:id="0" w:name="_GoBack"/>
      <w:bookmarkEnd w:id="0"/>
      <w:r>
        <w:rPr>
          <w:lang w:eastAsia="en-US" w:bidi="en-US"/>
        </w:rPr>
        <w:t xml:space="preserve">, </w:t>
      </w:r>
      <w:r>
        <w:t xml:space="preserve">tel. 74 8450139, e-mail  </w:t>
      </w:r>
      <w:hyperlink r:id="rId5" w:history="1">
        <w:r>
          <w:rPr>
            <w:rStyle w:val="Hipercze"/>
          </w:rPr>
          <w:t>biuro.rady@czarny-bor.pl</w:t>
        </w:r>
      </w:hyperlink>
      <w:r>
        <w:t xml:space="preserve"> ,</w:t>
      </w:r>
    </w:p>
    <w:p w14:paraId="1F404E98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Pana/Pani dane osobowe będą przetwarzane wyłączenie zgodnie z określonym celem w składanym podaniu/wniosku,</w:t>
      </w:r>
    </w:p>
    <w:p w14:paraId="0113DB1D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Pana/Pani dane osobowe będą udostępniane wyłącznie Urzędowi Gminy Czarny Bór,</w:t>
      </w:r>
    </w:p>
    <w:p w14:paraId="71C99C5B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Pana/Pani dane osobowe będą przechowywane przez czas określony w Jednolitym Rzeczowym Wykazie Akt dla </w:t>
      </w:r>
      <w:r>
        <w:t>organów gminy i związków międzygminnych oraz urzędów obsługujących te organy i związki,</w:t>
      </w:r>
    </w:p>
    <w:p w14:paraId="5E80516F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Podanie przez Pana/Panią danych osobowych w zakresie wymaganym ustawodawstwem jest obligatoryjne. Niepodanie danych osobowych będzie skutkowało nie zrealizowaniem usługi,</w:t>
      </w:r>
    </w:p>
    <w:p w14:paraId="7BC0F6CC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Przysługuje Panu/Pani prawo dostępu do treści swoich danych osobowych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34C8EA65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Ma Pan/Pani prawo wniesienia skargi do UODO, gdy uzna Pan/Pani, iż przetwarzanie danych osobowych dotyczących Pana/Pani, narusza przepisy ogólnego rozporządzenia o ochronie danych osobowych z dnia 27 kwietnia 2016 r. ,</w:t>
      </w:r>
    </w:p>
    <w:p w14:paraId="1AD4E8F4" w14:textId="77777777" w:rsidR="00A0300B" w:rsidRDefault="00A0300B" w:rsidP="00A0300B">
      <w:pPr>
        <w:numPr>
          <w:ilvl w:val="0"/>
          <w:numId w:val="1"/>
        </w:numPr>
        <w:suppressAutoHyphens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Pana/Pani dane będą przetwarzane w sposób zautomatyzowany oraz tradycyjny.</w:t>
      </w:r>
    </w:p>
    <w:p w14:paraId="74F99E52" w14:textId="77777777" w:rsidR="00A0300B" w:rsidRDefault="00A0300B" w:rsidP="00A0300B"/>
    <w:p w14:paraId="273BAD25" w14:textId="77777777" w:rsidR="00A0300B" w:rsidRDefault="00A0300B" w:rsidP="00A0300B"/>
    <w:p w14:paraId="376E39EF" w14:textId="77777777" w:rsidR="00A0300B" w:rsidRDefault="00A0300B" w:rsidP="00A0300B"/>
    <w:p w14:paraId="1AB16955" w14:textId="77777777" w:rsidR="00A0300B" w:rsidRDefault="00A0300B" w:rsidP="00A0300B">
      <w:r>
        <w:t>…………………………………………………</w:t>
      </w:r>
    </w:p>
    <w:p w14:paraId="23229DC0" w14:textId="77777777" w:rsidR="00A0300B" w:rsidRDefault="00A0300B" w:rsidP="00A030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Czytelny podpis</w:t>
      </w:r>
    </w:p>
    <w:p w14:paraId="1085936C" w14:textId="77777777" w:rsidR="00970F8E" w:rsidRDefault="00970F8E"/>
    <w:sectPr w:rsidR="009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3"/>
    <w:rsid w:val="003A71CA"/>
    <w:rsid w:val="007401D3"/>
    <w:rsid w:val="00970F8E"/>
    <w:rsid w:val="00A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9A5F"/>
  <w15:chartTrackingRefBased/>
  <w15:docId w15:val="{151DBA44-0F40-471F-8EE8-5CE4A40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0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rady@czarny-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2019-11-28T09:13:00Z</dcterms:created>
  <dcterms:modified xsi:type="dcterms:W3CDTF">2020-04-02T06:30:00Z</dcterms:modified>
</cp:coreProperties>
</file>